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D6" w:rsidRDefault="00DD5673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ATTIVITA’ DI BASE</w:t>
      </w:r>
    </w:p>
    <w:p w:rsidR="002D37D6" w:rsidRDefault="00DD567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SCUOLE DI CALCIO A 5</w:t>
      </w:r>
    </w:p>
    <w:p w:rsidR="002D37D6" w:rsidRDefault="00DD56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TORNEO U13 FUTSAL ELITE 2023 - ATTIVITÀ GIOVANILE DI CALCIO A CINQUE </w:t>
      </w:r>
    </w:p>
    <w:p w:rsidR="002D37D6" w:rsidRDefault="00DD567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riferimento a quanto riportato nel Comunicato SGS Regionale Lazio n, 130 del 2 marzo 2023, di seguito vengono rese note le graduatorie del Torneo Under 13 Futsal </w:t>
      </w:r>
      <w:proofErr w:type="spellStart"/>
      <w:r>
        <w:rPr>
          <w:rFonts w:ascii="Arial" w:eastAsia="Arial" w:hAnsi="Arial" w:cs="Arial"/>
          <w:sz w:val="24"/>
          <w:szCs w:val="24"/>
        </w:rPr>
        <w:t>Elite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della Prima Fase Interprovinciale. Accedono alla Seconda Fase Regionale i primi 2 Club per girone, </w:t>
      </w:r>
    </w:p>
    <w:p w:rsidR="002D37D6" w:rsidRDefault="00DD567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Club che non avranno superato la Prima Fase parteciperanno alla Manifestazione Nazionale Futsal </w:t>
      </w:r>
      <w:proofErr w:type="spellStart"/>
      <w:r>
        <w:rPr>
          <w:rFonts w:ascii="Arial" w:eastAsia="Arial" w:hAnsi="Arial" w:cs="Arial"/>
          <w:sz w:val="24"/>
          <w:szCs w:val="24"/>
        </w:rPr>
        <w:t>Day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nei giorni 05 – 06 maggio 2023. </w:t>
      </w:r>
    </w:p>
    <w:p w:rsidR="002D37D6" w:rsidRDefault="00DD5673">
      <w:pPr>
        <w:jc w:val="both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La Seconda Fase Regionale del Torneo U</w:t>
      </w:r>
      <w:proofErr w:type="gramStart"/>
      <w:r>
        <w:rPr>
          <w:rFonts w:ascii="Arial" w:eastAsia="Arial" w:hAnsi="Arial" w:cs="Arial"/>
          <w:sz w:val="24"/>
          <w:szCs w:val="24"/>
        </w:rPr>
        <w:t>13  Futsal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prevede lo svolgimento di due raggruppamenti a 4 C</w:t>
      </w:r>
      <w:r w:rsidR="003574B3">
        <w:rPr>
          <w:rFonts w:ascii="Arial" w:eastAsia="Arial" w:hAnsi="Arial" w:cs="Arial"/>
          <w:sz w:val="24"/>
          <w:szCs w:val="24"/>
        </w:rPr>
        <w:t xml:space="preserve">lub il giorno </w:t>
      </w:r>
      <w:r w:rsidR="003574B3" w:rsidRPr="00010537">
        <w:rPr>
          <w:rFonts w:ascii="Arial" w:eastAsia="Arial" w:hAnsi="Arial" w:cs="Arial"/>
          <w:sz w:val="24"/>
          <w:szCs w:val="24"/>
          <w:u w:val="single"/>
        </w:rPr>
        <w:t>1</w:t>
      </w:r>
      <w:r w:rsidRPr="00010537">
        <w:rPr>
          <w:rFonts w:ascii="Arial" w:eastAsia="Arial" w:hAnsi="Arial" w:cs="Arial"/>
          <w:sz w:val="24"/>
          <w:szCs w:val="24"/>
          <w:u w:val="single"/>
        </w:rPr>
        <w:t xml:space="preserve"> aprile 2023</w:t>
      </w:r>
      <w:r>
        <w:rPr>
          <w:rFonts w:ascii="Arial" w:eastAsia="Arial" w:hAnsi="Arial" w:cs="Arial"/>
          <w:sz w:val="24"/>
          <w:szCs w:val="24"/>
        </w:rPr>
        <w:t xml:space="preserve">. Dai raggruppamenti, 4 Club, 2 per girone, proseguiranno alla Fase Interregionale 1, nel rispetto del CU n. 91/SGS del 16/02/2023, così come previsto dal C.U. n. 111 SGS del 14/02/2023, e 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che non avranno riportato nessuna penalità. </w:t>
      </w:r>
    </w:p>
    <w:p w:rsidR="002D37D6" w:rsidRDefault="00DD567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Club che non avranno superato la Seconda Fase Regionale parteciperanno alla Manifestazione Nazionale Futsal </w:t>
      </w:r>
      <w:proofErr w:type="spellStart"/>
      <w:r>
        <w:rPr>
          <w:rFonts w:ascii="Arial" w:eastAsia="Arial" w:hAnsi="Arial" w:cs="Arial"/>
          <w:sz w:val="24"/>
          <w:szCs w:val="24"/>
        </w:rPr>
        <w:t>Day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nei giorni 05 – 06 maggio 2023. </w:t>
      </w:r>
    </w:p>
    <w:p w:rsidR="003574B3" w:rsidRDefault="003574B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 svolgimento della Seconda Fase Regionale e del Futsal </w:t>
      </w:r>
      <w:proofErr w:type="spellStart"/>
      <w:r>
        <w:rPr>
          <w:rFonts w:ascii="Arial" w:eastAsia="Arial" w:hAnsi="Arial" w:cs="Arial"/>
          <w:sz w:val="24"/>
          <w:szCs w:val="24"/>
        </w:rPr>
        <w:t>Day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saranno oggetto di prossimi Comunicati Ufficiali.</w:t>
      </w:r>
    </w:p>
    <w:p w:rsidR="002D37D6" w:rsidRDefault="00DD567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  <w:u w:val="single"/>
        </w:rPr>
        <w:t>Fase Interregionale 1</w:t>
      </w:r>
      <w:r w:rsidR="003574B3">
        <w:rPr>
          <w:rFonts w:ascii="Arial" w:eastAsia="Arial" w:hAnsi="Arial" w:cs="Arial"/>
          <w:sz w:val="24"/>
          <w:szCs w:val="24"/>
        </w:rPr>
        <w:t xml:space="preserve"> si svolgerà il giorno </w:t>
      </w:r>
      <w:r w:rsidR="003574B3" w:rsidRPr="00010537">
        <w:rPr>
          <w:rFonts w:ascii="Arial" w:eastAsia="Arial" w:hAnsi="Arial" w:cs="Arial"/>
          <w:sz w:val="24"/>
          <w:szCs w:val="24"/>
          <w:u w:val="single"/>
        </w:rPr>
        <w:t>29 aprile 2023</w:t>
      </w:r>
      <w:r>
        <w:rPr>
          <w:rFonts w:ascii="Arial" w:eastAsia="Arial" w:hAnsi="Arial" w:cs="Arial"/>
          <w:sz w:val="24"/>
          <w:szCs w:val="24"/>
        </w:rPr>
        <w:t>.</w:t>
      </w:r>
      <w:r w:rsidR="003574B3">
        <w:rPr>
          <w:rFonts w:ascii="Arial" w:eastAsia="Arial" w:hAnsi="Arial" w:cs="Arial"/>
          <w:sz w:val="24"/>
          <w:szCs w:val="24"/>
        </w:rPr>
        <w:t xml:space="preserve"> Apposito comunicato ne indicherà il suo svolgimento.</w:t>
      </w:r>
    </w:p>
    <w:p w:rsidR="006646B7" w:rsidRDefault="006646B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1B4D168" wp14:editId="2616315C">
            <wp:extent cx="6120130" cy="4131707"/>
            <wp:effectExtent l="0" t="0" r="0" b="2540"/>
            <wp:docPr id="2" name="Immagine 2" descr="https://lh4.googleusercontent.com/AD0Kb86E2DMVMGytSOw_ka_9bBmcFW3dFHchas-vuZqsnQRrkMkfbnDTk8Sx73XNB7Hc2j9M3MPuvjqYIzstGuMaVaxZeEvyV2LVY0uKy8XPqnJdNkKQWifusUB4m9oziFvf0noqzbbtbueeqf9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D0Kb86E2DMVMGytSOw_ka_9bBmcFW3dFHchas-vuZqsnQRrkMkfbnDTk8Sx73XNB7Hc2j9M3MPuvjqYIzstGuMaVaxZeEvyV2LVY0uKy8XPqnJdNkKQWifusUB4m9oziFvf0noqzbbtbueeqf9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B7" w:rsidRDefault="006646B7">
      <w:pPr>
        <w:jc w:val="both"/>
        <w:rPr>
          <w:rFonts w:ascii="Arial" w:eastAsia="Arial" w:hAnsi="Arial" w:cs="Arial"/>
          <w:sz w:val="24"/>
          <w:szCs w:val="24"/>
        </w:rPr>
      </w:pPr>
    </w:p>
    <w:p w:rsidR="006646B7" w:rsidRDefault="006646B7">
      <w:pPr>
        <w:jc w:val="both"/>
        <w:rPr>
          <w:rFonts w:ascii="Arial" w:eastAsia="Arial" w:hAnsi="Arial" w:cs="Arial"/>
          <w:sz w:val="24"/>
          <w:szCs w:val="24"/>
        </w:rPr>
      </w:pPr>
    </w:p>
    <w:p w:rsidR="006646B7" w:rsidRDefault="006646B7">
      <w:pPr>
        <w:jc w:val="both"/>
        <w:rPr>
          <w:rFonts w:ascii="Arial" w:eastAsia="Arial" w:hAnsi="Arial" w:cs="Arial"/>
          <w:sz w:val="24"/>
          <w:szCs w:val="24"/>
        </w:rPr>
      </w:pPr>
    </w:p>
    <w:p w:rsidR="006646B7" w:rsidRDefault="006646B7">
      <w:pPr>
        <w:jc w:val="both"/>
        <w:rPr>
          <w:rFonts w:ascii="Arial" w:eastAsia="Arial" w:hAnsi="Arial" w:cs="Arial"/>
          <w:sz w:val="24"/>
          <w:szCs w:val="24"/>
        </w:rPr>
      </w:pPr>
    </w:p>
    <w:p w:rsidR="006646B7" w:rsidRDefault="006646B7">
      <w:pPr>
        <w:jc w:val="both"/>
        <w:rPr>
          <w:rFonts w:ascii="Arial" w:eastAsia="Arial" w:hAnsi="Arial" w:cs="Arial"/>
          <w:sz w:val="24"/>
          <w:szCs w:val="24"/>
        </w:rPr>
      </w:pPr>
    </w:p>
    <w:p w:rsidR="002D37D6" w:rsidRDefault="002D37D6">
      <w:pPr>
        <w:jc w:val="both"/>
        <w:rPr>
          <w:rFonts w:ascii="Arial" w:eastAsia="Arial" w:hAnsi="Arial" w:cs="Arial"/>
          <w:sz w:val="24"/>
          <w:szCs w:val="24"/>
        </w:rPr>
      </w:pPr>
    </w:p>
    <w:sectPr w:rsidR="002D37D6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10" w:rsidRDefault="003A4E10">
      <w:pPr>
        <w:spacing w:after="0" w:line="240" w:lineRule="auto"/>
      </w:pPr>
      <w:r>
        <w:separator/>
      </w:r>
    </w:p>
  </w:endnote>
  <w:endnote w:type="continuationSeparator" w:id="0">
    <w:p w:rsidR="003A4E10" w:rsidRDefault="003A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10" w:rsidRDefault="003A4E10">
      <w:pPr>
        <w:spacing w:after="0" w:line="240" w:lineRule="auto"/>
      </w:pPr>
      <w:r>
        <w:separator/>
      </w:r>
    </w:p>
  </w:footnote>
  <w:footnote w:type="continuationSeparator" w:id="0">
    <w:p w:rsidR="003A4E10" w:rsidRDefault="003A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D6" w:rsidRDefault="002D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6"/>
    <w:rsid w:val="00010537"/>
    <w:rsid w:val="002D37D6"/>
    <w:rsid w:val="002F7159"/>
    <w:rsid w:val="003574B3"/>
    <w:rsid w:val="003A4E10"/>
    <w:rsid w:val="006646B7"/>
    <w:rsid w:val="00DC7714"/>
    <w:rsid w:val="00D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3887-FB84-4546-A2DC-04AE030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0D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2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315"/>
  </w:style>
  <w:style w:type="paragraph" w:styleId="Pidipagina">
    <w:name w:val="footer"/>
    <w:basedOn w:val="Normale"/>
    <w:link w:val="PidipaginaCarattere"/>
    <w:uiPriority w:val="99"/>
    <w:unhideWhenUsed/>
    <w:rsid w:val="000D2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31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RSSrzDMdrWvNQf5+0BgJtH4E6Q==">AMUW2mXe9kNwJRH7EA1IC+sQVV4tAbbU9MsNBw1oc91Hul7pF11XbJPXyCJa6Qu5+Kj1JreqyIh66imRZj7QEYkaw10FbEGW2+Y0KODsGSvcYFU7/2DjJmQ=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Panico Enzo</dc:creator>
  <cp:lastModifiedBy>FIGC-SGS</cp:lastModifiedBy>
  <cp:revision>2</cp:revision>
  <dcterms:created xsi:type="dcterms:W3CDTF">2023-03-16T09:30:00Z</dcterms:created>
  <dcterms:modified xsi:type="dcterms:W3CDTF">2023-03-16T09:30:00Z</dcterms:modified>
</cp:coreProperties>
</file>